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20" w:rsidRDefault="008E4420" w:rsidP="008E4420">
      <w:pPr>
        <w:spacing w:after="0" w:line="240" w:lineRule="auto"/>
        <w:jc w:val="right"/>
        <w:rPr>
          <w:rFonts w:ascii="Times New Roman" w:hAnsi="Times New Roman"/>
        </w:rPr>
      </w:pPr>
    </w:p>
    <w:p w:rsidR="008E4420" w:rsidRPr="00850C6D" w:rsidRDefault="008E4420" w:rsidP="008E44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04F">
        <w:rPr>
          <w:rFonts w:ascii="Times New Roman" w:hAnsi="Times New Roman"/>
        </w:rPr>
        <w:t>ПРОЕКТ</w:t>
      </w:r>
    </w:p>
    <w:p w:rsidR="008E4420" w:rsidRPr="00850C6D" w:rsidRDefault="008E4420" w:rsidP="008E4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8E4420" w:rsidRPr="00850C6D" w:rsidRDefault="008E4420" w:rsidP="008E4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420" w:rsidRPr="00850C6D" w:rsidRDefault="008E4420" w:rsidP="008E4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Pr="00850C6D">
        <w:rPr>
          <w:rFonts w:ascii="Times New Roman" w:hAnsi="Times New Roman"/>
          <w:sz w:val="28"/>
          <w:szCs w:val="28"/>
        </w:rPr>
        <w:t>ЕНИЕ</w:t>
      </w:r>
    </w:p>
    <w:p w:rsidR="008E4420" w:rsidRPr="00850C6D" w:rsidRDefault="008E4420" w:rsidP="008E4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420" w:rsidRPr="00850C6D" w:rsidRDefault="008E4420" w:rsidP="008E4420">
      <w:pPr>
        <w:jc w:val="both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_____________________                                                                            №_____</w:t>
      </w:r>
    </w:p>
    <w:p w:rsidR="008E4420" w:rsidRPr="00850C6D" w:rsidRDefault="008E4420" w:rsidP="008E4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420" w:rsidRDefault="008E4420" w:rsidP="008E44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A76703" w:rsidRDefault="00A76703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3C8" w:rsidRDefault="009A63C8" w:rsidP="009A6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CA1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дополнения в </w:t>
      </w:r>
      <w:bookmarkStart w:id="0" w:name="OLE_LINK1"/>
      <w:r>
        <w:rPr>
          <w:rFonts w:ascii="Times New Roman" w:hAnsi="Times New Roman"/>
          <w:sz w:val="28"/>
          <w:szCs w:val="28"/>
        </w:rPr>
        <w:t>документ планирования регулярных перевозок пассажиров и багажа автомобильным транспортом по межмуниципальным маршрутам регулярных перевозок в Еврейской автономной области на период 2023 – 2025 год</w:t>
      </w:r>
      <w:bookmarkEnd w:id="0"/>
      <w:r>
        <w:rPr>
          <w:rFonts w:ascii="Times New Roman" w:hAnsi="Times New Roman"/>
          <w:sz w:val="28"/>
          <w:szCs w:val="28"/>
        </w:rPr>
        <w:t>ов, утвержденный распоряжением правительства Еврейской автономной области от 13.12.2022 № 516-рп</w:t>
      </w:r>
    </w:p>
    <w:p w:rsidR="009A63C8" w:rsidRPr="00A25C3F" w:rsidRDefault="009A63C8" w:rsidP="009A63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3C8" w:rsidRPr="00A25C3F" w:rsidRDefault="009A63C8" w:rsidP="009A63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3C8" w:rsidRDefault="009A63C8" w:rsidP="009A6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документ планирования регулярных перевозок пассажиров и багажа автомобильным транспортом по межмуниципальным маршрутам регулярных перевозок в Еврейской автономной области на период 2023 – </w:t>
      </w:r>
      <w:r>
        <w:rPr>
          <w:rFonts w:ascii="Times New Roman" w:hAnsi="Times New Roman"/>
          <w:sz w:val="28"/>
          <w:szCs w:val="28"/>
        </w:rPr>
        <w:br/>
        <w:t>2025 годов, утвержденный распоряжением правительства Еврейской автономной области от 13.12.2022 № 516-рп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Еврейской автономной области на период 2023 – 2025 годов», следующее дополнение:</w:t>
      </w:r>
    </w:p>
    <w:p w:rsidR="009A63C8" w:rsidRDefault="009A63C8" w:rsidP="009A6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4 «</w:t>
      </w:r>
      <w:r w:rsidRPr="001C46D1">
        <w:rPr>
          <w:rFonts w:ascii="Times New Roman" w:eastAsiaTheme="minorHAnsi" w:hAnsi="Times New Roman"/>
          <w:sz w:val="28"/>
          <w:szCs w:val="28"/>
        </w:rPr>
        <w:t>Перечень межмуниципальных маршрутов регулярных перевозок, в отношении которых предусматривается изменение маршрута или расписания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таблицы раздела 2 «Перечень мероприятий» дополнить </w:t>
      </w:r>
      <w:r>
        <w:rPr>
          <w:rFonts w:ascii="Times New Roman" w:hAnsi="Times New Roman"/>
          <w:sz w:val="28"/>
          <w:szCs w:val="28"/>
        </w:rPr>
        <w:br/>
        <w:t>пункт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4.</w:t>
      </w:r>
      <w:r w:rsidR="0049729E">
        <w:rPr>
          <w:rFonts w:ascii="Times New Roman" w:hAnsi="Times New Roman"/>
          <w:sz w:val="28"/>
          <w:szCs w:val="28"/>
        </w:rPr>
        <w:t>8 и</w:t>
      </w:r>
      <w:r>
        <w:rPr>
          <w:rFonts w:ascii="Times New Roman" w:hAnsi="Times New Roman"/>
          <w:sz w:val="28"/>
          <w:szCs w:val="28"/>
        </w:rPr>
        <w:t xml:space="preserve"> 4.9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24A4E" w:rsidRDefault="00624A4E" w:rsidP="00624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245"/>
        <w:gridCol w:w="1446"/>
        <w:gridCol w:w="1843"/>
      </w:tblGrid>
      <w:tr w:rsidR="00624A4E" w:rsidTr="00600994">
        <w:tc>
          <w:tcPr>
            <w:tcW w:w="822" w:type="dxa"/>
          </w:tcPr>
          <w:p w:rsidR="00624A4E" w:rsidRDefault="00624A4E" w:rsidP="009A6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«4.</w:t>
            </w:r>
            <w:r w:rsidR="009A6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24A4E" w:rsidRPr="00624A4E" w:rsidRDefault="009A63C8" w:rsidP="009A6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43">
              <w:rPr>
                <w:rFonts w:ascii="Times New Roman" w:hAnsi="Times New Roman"/>
                <w:sz w:val="24"/>
                <w:szCs w:val="24"/>
              </w:rPr>
              <w:t xml:space="preserve">Изменение класса транспортных средств, которые допускается использовать для осуществления регулярных перевозок по регулируемому тарифу по межмуниципальному маршруту регулярных перевозок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377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01д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Бумагина</w:t>
            </w:r>
            <w:r w:rsidRPr="00C3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37743">
              <w:rPr>
                <w:rFonts w:ascii="Times New Roman" w:hAnsi="Times New Roman"/>
                <w:sz w:val="24"/>
                <w:szCs w:val="24"/>
              </w:rPr>
              <w:t xml:space="preserve"> дачный пос. </w:t>
            </w:r>
            <w:r>
              <w:rPr>
                <w:rFonts w:ascii="Times New Roman" w:hAnsi="Times New Roman"/>
                <w:sz w:val="24"/>
                <w:szCs w:val="24"/>
              </w:rPr>
              <w:t>Красный Восток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624A4E" w:rsidRDefault="009A63C8" w:rsidP="0060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24A4E" w:rsidRDefault="00624A4E" w:rsidP="009A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63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624A4E" w:rsidRDefault="00624A4E" w:rsidP="0060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</w:t>
            </w:r>
            <w:r w:rsidR="00714002">
              <w:rPr>
                <w:rFonts w:ascii="Times New Roman" w:hAnsi="Times New Roman"/>
                <w:sz w:val="24"/>
                <w:szCs w:val="24"/>
              </w:rPr>
              <w:t>анспорта правительства области</w:t>
            </w:r>
          </w:p>
        </w:tc>
      </w:tr>
      <w:tr w:rsidR="00C37743" w:rsidTr="00600994">
        <w:tc>
          <w:tcPr>
            <w:tcW w:w="822" w:type="dxa"/>
          </w:tcPr>
          <w:p w:rsidR="00C37743" w:rsidRPr="00C37743" w:rsidRDefault="00C37743" w:rsidP="009A6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6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37743" w:rsidRPr="00C37743" w:rsidRDefault="00C37743" w:rsidP="009A6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4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класса транспортных средств, которые допускается использовать для осуществления регулярных перевозок по регулируемому тарифу по межмуниципальному маршруту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37743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="009A63C8">
              <w:rPr>
                <w:rFonts w:ascii="Times New Roman" w:hAnsi="Times New Roman" w:cs="Times New Roman"/>
                <w:sz w:val="24"/>
                <w:szCs w:val="24"/>
              </w:rPr>
              <w:t>а «Бумагина</w:t>
            </w:r>
            <w:r w:rsidRPr="00C3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7743">
              <w:rPr>
                <w:rFonts w:ascii="Times New Roman" w:hAnsi="Times New Roman" w:cs="Times New Roman"/>
                <w:sz w:val="24"/>
                <w:szCs w:val="24"/>
              </w:rPr>
              <w:t xml:space="preserve"> дачный пос. </w:t>
            </w:r>
            <w:proofErr w:type="spellStart"/>
            <w:r w:rsidRPr="00C37743">
              <w:rPr>
                <w:rFonts w:ascii="Times New Roman" w:hAnsi="Times New Roman" w:cs="Times New Roman"/>
                <w:sz w:val="24"/>
                <w:szCs w:val="24"/>
              </w:rPr>
              <w:t>Щукинка</w:t>
            </w:r>
            <w:proofErr w:type="spellEnd"/>
            <w:r w:rsidR="009D7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старый мост</w:t>
            </w:r>
            <w:r w:rsidR="00294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C37743" w:rsidRPr="00C37743" w:rsidRDefault="009A63C8" w:rsidP="00C37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C37743" w:rsidRPr="00C377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37743" w:rsidRPr="00C37743" w:rsidRDefault="00C37743" w:rsidP="00C37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743">
              <w:rPr>
                <w:rFonts w:ascii="Times New Roman" w:hAnsi="Times New Roman" w:cs="Times New Roman"/>
                <w:sz w:val="24"/>
                <w:szCs w:val="24"/>
              </w:rPr>
              <w:t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24A4E" w:rsidRDefault="00624A4E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F70" w:rsidRPr="00EB3E3D" w:rsidRDefault="00D17F70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</w:t>
      </w:r>
      <w:r w:rsidR="00043E99">
        <w:rPr>
          <w:rFonts w:ascii="Times New Roman" w:hAnsi="Times New Roman"/>
          <w:sz w:val="28"/>
          <w:szCs w:val="28"/>
        </w:rPr>
        <w:t xml:space="preserve"> распоряжение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B73689" w:rsidRPr="00A25C3F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689" w:rsidRPr="00A25C3F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F13" w:rsidRPr="00A25C3F" w:rsidRDefault="004F1F13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729E" w:rsidRDefault="0049729E" w:rsidP="00497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 w:rsidR="000A24B3" w:rsidRDefault="000A24B3" w:rsidP="0057654C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A24B3" w:rsidSect="00702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84" w:rsidRDefault="00620284">
      <w:pPr>
        <w:spacing w:after="0" w:line="240" w:lineRule="auto"/>
      </w:pPr>
      <w:r>
        <w:separator/>
      </w:r>
    </w:p>
  </w:endnote>
  <w:endnote w:type="continuationSeparator" w:id="0">
    <w:p w:rsidR="00620284" w:rsidRDefault="0062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6202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6202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84" w:rsidRDefault="00620284">
      <w:pPr>
        <w:spacing w:after="0" w:line="240" w:lineRule="auto"/>
      </w:pPr>
      <w:r>
        <w:separator/>
      </w:r>
    </w:p>
  </w:footnote>
  <w:footnote w:type="continuationSeparator" w:id="0">
    <w:p w:rsidR="00620284" w:rsidRDefault="0062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02" w:rsidRPr="007958BE" w:rsidRDefault="00EE412C">
    <w:pPr>
      <w:pStyle w:val="a4"/>
      <w:jc w:val="center"/>
      <w:rPr>
        <w:rFonts w:ascii="Times New Roman" w:hAnsi="Times New Roman"/>
        <w:sz w:val="24"/>
        <w:szCs w:val="24"/>
      </w:rPr>
    </w:pPr>
    <w:r w:rsidRPr="007958BE">
      <w:rPr>
        <w:rFonts w:ascii="Times New Roman" w:hAnsi="Times New Roman"/>
        <w:sz w:val="24"/>
        <w:szCs w:val="24"/>
      </w:rPr>
      <w:fldChar w:fldCharType="begin"/>
    </w:r>
    <w:r w:rsidR="00B73689" w:rsidRPr="007958BE">
      <w:rPr>
        <w:rFonts w:ascii="Times New Roman" w:hAnsi="Times New Roman"/>
        <w:sz w:val="24"/>
        <w:szCs w:val="24"/>
      </w:rPr>
      <w:instrText>PAGE   \* MERGEFORMAT</w:instrText>
    </w:r>
    <w:r w:rsidRPr="007958BE">
      <w:rPr>
        <w:rFonts w:ascii="Times New Roman" w:hAnsi="Times New Roman"/>
        <w:sz w:val="24"/>
        <w:szCs w:val="24"/>
      </w:rPr>
      <w:fldChar w:fldCharType="separate"/>
    </w:r>
    <w:r w:rsidR="0049729E">
      <w:rPr>
        <w:rFonts w:ascii="Times New Roman" w:hAnsi="Times New Roman"/>
        <w:noProof/>
        <w:sz w:val="24"/>
        <w:szCs w:val="24"/>
      </w:rPr>
      <w:t>2</w:t>
    </w:r>
    <w:r w:rsidRPr="007958BE">
      <w:rPr>
        <w:rFonts w:ascii="Times New Roman" w:hAnsi="Times New Roman"/>
        <w:sz w:val="24"/>
        <w:szCs w:val="24"/>
      </w:rPr>
      <w:fldChar w:fldCharType="end"/>
    </w:r>
  </w:p>
  <w:p w:rsidR="00702902" w:rsidRDefault="006202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9"/>
    <w:rsid w:val="00010653"/>
    <w:rsid w:val="000422E0"/>
    <w:rsid w:val="00043E99"/>
    <w:rsid w:val="000622DF"/>
    <w:rsid w:val="00077163"/>
    <w:rsid w:val="0008085E"/>
    <w:rsid w:val="000A23B7"/>
    <w:rsid w:val="000A23EE"/>
    <w:rsid w:val="000A24B3"/>
    <w:rsid w:val="000B4F28"/>
    <w:rsid w:val="000C3ECB"/>
    <w:rsid w:val="000D1E0F"/>
    <w:rsid w:val="000D619A"/>
    <w:rsid w:val="000D6E97"/>
    <w:rsid w:val="00130592"/>
    <w:rsid w:val="00135541"/>
    <w:rsid w:val="001400EF"/>
    <w:rsid w:val="001668A5"/>
    <w:rsid w:val="00186DE0"/>
    <w:rsid w:val="001C0271"/>
    <w:rsid w:val="001C46D1"/>
    <w:rsid w:val="001F4B00"/>
    <w:rsid w:val="001F5310"/>
    <w:rsid w:val="002242DD"/>
    <w:rsid w:val="00231AB2"/>
    <w:rsid w:val="00286754"/>
    <w:rsid w:val="00294F50"/>
    <w:rsid w:val="00297269"/>
    <w:rsid w:val="002B6988"/>
    <w:rsid w:val="002C0AA7"/>
    <w:rsid w:val="002C2F30"/>
    <w:rsid w:val="002D458C"/>
    <w:rsid w:val="002F01C7"/>
    <w:rsid w:val="002F1665"/>
    <w:rsid w:val="002F5CAF"/>
    <w:rsid w:val="00326FC7"/>
    <w:rsid w:val="00343971"/>
    <w:rsid w:val="0035079A"/>
    <w:rsid w:val="0036567F"/>
    <w:rsid w:val="00396C01"/>
    <w:rsid w:val="003B2CB3"/>
    <w:rsid w:val="003C072A"/>
    <w:rsid w:val="003D4A2B"/>
    <w:rsid w:val="003E22EC"/>
    <w:rsid w:val="003F576E"/>
    <w:rsid w:val="003F67DA"/>
    <w:rsid w:val="003F7E68"/>
    <w:rsid w:val="00431CCE"/>
    <w:rsid w:val="004600DC"/>
    <w:rsid w:val="0046547E"/>
    <w:rsid w:val="0049729E"/>
    <w:rsid w:val="004A3ECF"/>
    <w:rsid w:val="004F1F13"/>
    <w:rsid w:val="00506D91"/>
    <w:rsid w:val="0051649F"/>
    <w:rsid w:val="00525822"/>
    <w:rsid w:val="00535F20"/>
    <w:rsid w:val="00541561"/>
    <w:rsid w:val="005423EE"/>
    <w:rsid w:val="0057654C"/>
    <w:rsid w:val="005900BD"/>
    <w:rsid w:val="00593156"/>
    <w:rsid w:val="005B6D86"/>
    <w:rsid w:val="005E01A4"/>
    <w:rsid w:val="005E3835"/>
    <w:rsid w:val="00620284"/>
    <w:rsid w:val="00620818"/>
    <w:rsid w:val="00624A4E"/>
    <w:rsid w:val="00635D98"/>
    <w:rsid w:val="00637F2C"/>
    <w:rsid w:val="00643C30"/>
    <w:rsid w:val="00657C88"/>
    <w:rsid w:val="00694CE6"/>
    <w:rsid w:val="006C1CDA"/>
    <w:rsid w:val="006D1F73"/>
    <w:rsid w:val="006F1D26"/>
    <w:rsid w:val="00710624"/>
    <w:rsid w:val="007131C8"/>
    <w:rsid w:val="00714002"/>
    <w:rsid w:val="0072361D"/>
    <w:rsid w:val="00726AF9"/>
    <w:rsid w:val="00743151"/>
    <w:rsid w:val="0076111C"/>
    <w:rsid w:val="00794871"/>
    <w:rsid w:val="007958BE"/>
    <w:rsid w:val="00796074"/>
    <w:rsid w:val="007C7BEF"/>
    <w:rsid w:val="007E69BC"/>
    <w:rsid w:val="007F2921"/>
    <w:rsid w:val="008004E3"/>
    <w:rsid w:val="00816D69"/>
    <w:rsid w:val="00860007"/>
    <w:rsid w:val="00861BFE"/>
    <w:rsid w:val="00867CD2"/>
    <w:rsid w:val="00871F91"/>
    <w:rsid w:val="0087547F"/>
    <w:rsid w:val="00891A9D"/>
    <w:rsid w:val="008A7CAF"/>
    <w:rsid w:val="008B6252"/>
    <w:rsid w:val="008B77A1"/>
    <w:rsid w:val="008C729B"/>
    <w:rsid w:val="008E4420"/>
    <w:rsid w:val="008F08C3"/>
    <w:rsid w:val="00902084"/>
    <w:rsid w:val="0094271A"/>
    <w:rsid w:val="00956A33"/>
    <w:rsid w:val="009A63C8"/>
    <w:rsid w:val="009D717B"/>
    <w:rsid w:val="009E49AA"/>
    <w:rsid w:val="009E56A9"/>
    <w:rsid w:val="00A25C3F"/>
    <w:rsid w:val="00A25DBF"/>
    <w:rsid w:val="00A332B0"/>
    <w:rsid w:val="00A532EE"/>
    <w:rsid w:val="00A76703"/>
    <w:rsid w:val="00A94E23"/>
    <w:rsid w:val="00AA2351"/>
    <w:rsid w:val="00AA26FE"/>
    <w:rsid w:val="00AF2ECA"/>
    <w:rsid w:val="00B057BA"/>
    <w:rsid w:val="00B62526"/>
    <w:rsid w:val="00B65458"/>
    <w:rsid w:val="00B73689"/>
    <w:rsid w:val="00B83434"/>
    <w:rsid w:val="00BA4C60"/>
    <w:rsid w:val="00BB2F02"/>
    <w:rsid w:val="00BF204F"/>
    <w:rsid w:val="00C05E67"/>
    <w:rsid w:val="00C14D5B"/>
    <w:rsid w:val="00C15976"/>
    <w:rsid w:val="00C15CE7"/>
    <w:rsid w:val="00C272E2"/>
    <w:rsid w:val="00C37743"/>
    <w:rsid w:val="00C5615A"/>
    <w:rsid w:val="00C562CB"/>
    <w:rsid w:val="00C63122"/>
    <w:rsid w:val="00CC4608"/>
    <w:rsid w:val="00CD11F7"/>
    <w:rsid w:val="00CD1B9D"/>
    <w:rsid w:val="00CF1491"/>
    <w:rsid w:val="00D17F70"/>
    <w:rsid w:val="00D224D8"/>
    <w:rsid w:val="00DC1315"/>
    <w:rsid w:val="00DC4873"/>
    <w:rsid w:val="00DD0540"/>
    <w:rsid w:val="00DE7A79"/>
    <w:rsid w:val="00DF1883"/>
    <w:rsid w:val="00DF2D11"/>
    <w:rsid w:val="00DF5D4F"/>
    <w:rsid w:val="00E02563"/>
    <w:rsid w:val="00E321E9"/>
    <w:rsid w:val="00E32FBD"/>
    <w:rsid w:val="00E807E7"/>
    <w:rsid w:val="00E84FC6"/>
    <w:rsid w:val="00E861F0"/>
    <w:rsid w:val="00EB3E3D"/>
    <w:rsid w:val="00EB4E99"/>
    <w:rsid w:val="00EB51F7"/>
    <w:rsid w:val="00EC0F73"/>
    <w:rsid w:val="00EE412C"/>
    <w:rsid w:val="00F2109B"/>
    <w:rsid w:val="00F318EF"/>
    <w:rsid w:val="00F37B0B"/>
    <w:rsid w:val="00F93E48"/>
    <w:rsid w:val="00F94F23"/>
    <w:rsid w:val="00FB075E"/>
    <w:rsid w:val="00FD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7F59-2246-4D71-99D4-BB4878E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36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68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68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6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90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Антонов Сергей Иванович</cp:lastModifiedBy>
  <cp:revision>32</cp:revision>
  <cp:lastPrinted>2023-07-24T05:22:00Z</cp:lastPrinted>
  <dcterms:created xsi:type="dcterms:W3CDTF">2022-08-15T07:13:00Z</dcterms:created>
  <dcterms:modified xsi:type="dcterms:W3CDTF">2024-01-19T05:05:00Z</dcterms:modified>
</cp:coreProperties>
</file>